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DB783E" w:rsidRDefault="00DB783E" w:rsidP="00DB783E">
      <w:pPr>
        <w:jc w:val="right"/>
        <w:rPr>
          <w:rFonts w:ascii="Arial" w:hAnsi="Arial" w:cs="Arial"/>
          <w:b/>
        </w:rPr>
      </w:pPr>
      <w:r w:rsidRPr="00DB783E">
        <w:rPr>
          <w:rFonts w:ascii="Arial" w:hAnsi="Arial" w:cs="Arial"/>
          <w:b/>
        </w:rPr>
        <w:t>Příloha č. 4 Zadávací dokumentace (Příloha č. 1 Smlouvy o dílo)</w:t>
      </w:r>
    </w:p>
    <w:p w:rsidR="00DB783E" w:rsidRPr="00DB783E" w:rsidRDefault="00DB783E" w:rsidP="00DB783E">
      <w:pPr>
        <w:rPr>
          <w:rFonts w:ascii="Arial" w:hAnsi="Arial" w:cs="Arial"/>
          <w:b/>
        </w:rPr>
      </w:pPr>
      <w:r w:rsidRPr="00DB783E">
        <w:rPr>
          <w:rFonts w:ascii="Arial" w:hAnsi="Arial" w:cs="Arial"/>
          <w:b/>
        </w:rPr>
        <w:t>Technická specifikace</w:t>
      </w:r>
    </w:p>
    <w:p w:rsidR="00DB783E" w:rsidRDefault="00DB783E" w:rsidP="00DB783E"/>
    <w:tbl>
      <w:tblPr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6341"/>
        <w:gridCol w:w="1412"/>
      </w:tblGrid>
      <w:tr w:rsidR="00DB783E" w:rsidRPr="00DB783E" w:rsidTr="00DB783E">
        <w:trPr>
          <w:trHeight w:val="437"/>
        </w:trPr>
        <w:tc>
          <w:tcPr>
            <w:tcW w:w="79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ZDRAVOTNICKÝ A KUCHYŇSKÝ NÁBYTEK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DB783E" w:rsidRPr="00DB783E" w:rsidTr="00DB783E">
        <w:trPr>
          <w:trHeight w:val="922"/>
        </w:trPr>
        <w:tc>
          <w:tcPr>
            <w:tcW w:w="7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Název položky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Splněno ANO/NE**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Korpusy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LTD o tloušťce min.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18 mm, LTD nejnižší emisní třídy  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703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LTD 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>(dezény dle aktuálního vzorkovníku odsouhlasit se zákazníkem, předložením min. 40 vzo</w:t>
            </w:r>
            <w:r>
              <w:rPr>
                <w:rFonts w:ascii="Arial" w:eastAsia="Times New Roman" w:hAnsi="Arial" w:cs="Arial"/>
                <w:lang w:eastAsia="cs-CZ"/>
              </w:rPr>
              <w:t xml:space="preserve">rků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a 40 vzorků bare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 xml:space="preserve">vných odstínů)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hrany ABS min. 0,5 mm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lepené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záda jednostranně lakovaná MDF min. 3 mm,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horní skříňky zavěšené pomocí seřiditelných závěsů, seřiditelnost ve dvou směrech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703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Dveře, čela zásuvek, stolové desky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LTD  (dezény dle aktuálního vzorkovníku odsouhlasit se zákazníkem, předložením min. 40 vzo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rků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 xml:space="preserve"> a 40 vzorků bare</w:t>
            </w:r>
            <w:r w:rsidRPr="00DB783E">
              <w:rPr>
                <w:rFonts w:ascii="Arial" w:eastAsia="Times New Roman" w:hAnsi="Arial" w:cs="Arial"/>
                <w:lang w:eastAsia="cs-CZ"/>
              </w:rPr>
              <w:t>vných odstínů) o tloušťce min.18 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2 mm v barvě lamina nebo UNI barvy.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prosklené dveře v rámečku, sklo čiré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dorazy dveří, zásuvek - pryžové proti bouchání dveří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37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stolové desky o tloušťce min. 25 mm. hrana ABS min. 2 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Závěsy dveří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kovové, úhel otvírání min. 110°,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samozavíratelné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Úchytky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 v imitaci nerez tvaru U,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prošroubované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, rozteč 224 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Pracovní desky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postforming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. min 38 mm, zadní těsnící lišta, předložení minimálně 20ti  vzorků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0,5 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podpěrky kovové,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 - min. dvě v horních nebo spodních skříňkách, případně dle popisu skříně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Vybavení velké lékárny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na dveřích 18 vyjímatelných, polohovatelných krabiček (celkem)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68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výsuvná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prac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. deska, závěsy kovové, úhel otvírání min. 170°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2 pevné police + 2 polohovatelné police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trezor na opiáty kovový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osvětlení lékárny na senzor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Sokl skříní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Rektifikační plastové nohy min. 110 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nejlépe odnímatelný sokl s těsněním min 110 mm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Zásuvky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kovové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pojezdnice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>nosnost min. 25 kg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65"/>
        </w:trPr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částečný výsuv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DB783E" w:rsidRDefault="00DB783E" w:rsidP="00DB783E"/>
    <w:p w:rsidR="00DB783E" w:rsidRDefault="00DB783E" w:rsidP="00DB783E"/>
    <w:p w:rsidR="00DB783E" w:rsidRDefault="00DB783E" w:rsidP="00DB783E"/>
    <w:p w:rsidR="00DB783E" w:rsidRDefault="00DB783E" w:rsidP="00DB783E"/>
    <w:tbl>
      <w:tblPr>
        <w:tblW w:w="9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1"/>
        <w:gridCol w:w="6479"/>
        <w:gridCol w:w="1312"/>
      </w:tblGrid>
      <w:tr w:rsidR="00DB783E" w:rsidRPr="00DB783E" w:rsidTr="00DB783E">
        <w:trPr>
          <w:trHeight w:val="450"/>
        </w:trPr>
        <w:tc>
          <w:tcPr>
            <w:tcW w:w="80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>KANCELÁŘSKÝ NÁBYTEK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DB783E" w:rsidRPr="00DB783E" w:rsidTr="00DB783E">
        <w:trPr>
          <w:trHeight w:val="966"/>
        </w:trPr>
        <w:tc>
          <w:tcPr>
            <w:tcW w:w="80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Název položky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Splněno ANO/NE**</w:t>
            </w:r>
          </w:p>
        </w:tc>
      </w:tr>
      <w:tr w:rsidR="00DB783E" w:rsidRPr="00DB783E" w:rsidTr="00DB783E">
        <w:trPr>
          <w:trHeight w:val="483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Korpusy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LTD, stolové desky, spodní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dno a půda korpusů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 xml:space="preserve">. 25 mm, </w:t>
            </w:r>
            <w:r w:rsidRPr="00DB783E">
              <w:rPr>
                <w:rFonts w:ascii="Arial" w:eastAsia="Times New Roman" w:hAnsi="Arial" w:cs="Arial"/>
                <w:lang w:eastAsia="cs-CZ"/>
              </w:rPr>
              <w:t>boky o tloušťce min.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18 mm, LTD nejnižší emisní třídy   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724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LTD 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>(dezény dle aktuálního vzorkovníku odsouhlasit se zákazníkem, předložením min. 40 vzo</w:t>
            </w:r>
            <w:r>
              <w:rPr>
                <w:rFonts w:ascii="Arial" w:eastAsia="Times New Roman" w:hAnsi="Arial" w:cs="Arial"/>
                <w:lang w:eastAsia="cs-CZ"/>
              </w:rPr>
              <w:t xml:space="preserve">rků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a 40 vzorků bare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 xml:space="preserve">vných odstínů)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hrany ABS min. 0,5 mm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lepené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záda jednostranně lakovaná MDF min. 3 mm,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8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horní skříňky zavěšené pomocí seřiditelných závěsů, seřiditelnost ve dvou směrech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724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Dveře, čela zásuvek, stolové desky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LTD  (dezény dle aktuálního vzorkovníku odsouhlasit se zákazníkem, předložením min. 40 vzo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rků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 xml:space="preserve"> a 40 vzorků bare</w:t>
            </w:r>
            <w:r w:rsidRPr="00DB783E">
              <w:rPr>
                <w:rFonts w:ascii="Arial" w:eastAsia="Times New Roman" w:hAnsi="Arial" w:cs="Arial"/>
                <w:lang w:eastAsia="cs-CZ"/>
              </w:rPr>
              <w:t>vných odstínů) o tloušťce min.18 mm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2 mm v barvě lamina nebo UNI barvy.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prosklené dveře, sklo čiré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stolové desky o tloušťce min. 25 mm. hrana ABS min. 2 mm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Závěsy dveří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kovové, úhel otvírání min. 110°,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samozavíratelné</w:t>
            </w:r>
            <w:proofErr w:type="spellEnd"/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Zásuvky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pojezdnice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>,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nosnost min. 25 kg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částečný výsuv.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531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Úchytky (madla)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kovové v imitaci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nerez tvaru U,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prošroubované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Pr="00DB783E">
              <w:rPr>
                <w:rFonts w:ascii="Arial" w:eastAsia="Times New Roman" w:hAnsi="Arial" w:cs="Arial"/>
                <w:lang w:eastAsia="cs-CZ"/>
              </w:rPr>
              <w:t>rozteč 224 mm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0,5 mm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podpěrky kovové,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83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 - min. dvě v horních nebo spodních skříňkách, případně dle popisu skříně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Sokl skříní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rektifikační kluzák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73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podnože stolů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kovové v barvě RAL dle výběru min. z 5ti barev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DB783E" w:rsidRDefault="00DB783E" w:rsidP="00DB783E"/>
    <w:p w:rsidR="00DB783E" w:rsidRDefault="00DB783E" w:rsidP="00DB783E">
      <w:r>
        <w:br w:type="page"/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9"/>
        <w:gridCol w:w="6649"/>
        <w:gridCol w:w="1418"/>
      </w:tblGrid>
      <w:tr w:rsidR="00DB783E" w:rsidRPr="00DB783E" w:rsidTr="00DB783E">
        <w:trPr>
          <w:trHeight w:val="273"/>
        </w:trPr>
        <w:tc>
          <w:tcPr>
            <w:tcW w:w="79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>KLIENTSKÝ</w:t>
            </w: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NÁBYTEK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DB783E" w:rsidRPr="00DB783E" w:rsidTr="00DB783E">
        <w:trPr>
          <w:trHeight w:val="586"/>
        </w:trPr>
        <w:tc>
          <w:tcPr>
            <w:tcW w:w="79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Název položky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B783E">
              <w:rPr>
                <w:rFonts w:ascii="Arial" w:eastAsia="Times New Roman" w:hAnsi="Arial" w:cs="Arial"/>
                <w:b/>
                <w:bCs/>
                <w:lang w:eastAsia="cs-CZ"/>
              </w:rPr>
              <w:t>Splněno ANO/NE**</w:t>
            </w:r>
          </w:p>
        </w:tc>
      </w:tr>
      <w:tr w:rsidR="00DB783E" w:rsidRPr="00DB783E" w:rsidTr="00DB783E">
        <w:trPr>
          <w:trHeight w:val="293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Korpusy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boky a dno z LTD o tloušťce min.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18 mm, LTD nejnižší emisní třídy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4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LTD (dezény dle aktuálního vzorkovníku odsouhlasit se zákazníkem, předložením min. 40 vzorků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a 40 vzorků bar</w:t>
            </w:r>
            <w:r w:rsidR="001B0A2E">
              <w:rPr>
                <w:rFonts w:ascii="Arial" w:eastAsia="Times New Roman" w:hAnsi="Arial" w:cs="Arial"/>
                <w:lang w:eastAsia="cs-CZ"/>
              </w:rPr>
              <w:t>e</w:t>
            </w:r>
            <w:r w:rsidRPr="00DB783E">
              <w:rPr>
                <w:rFonts w:ascii="Arial" w:eastAsia="Times New Roman" w:hAnsi="Arial" w:cs="Arial"/>
                <w:lang w:eastAsia="cs-CZ"/>
              </w:rPr>
              <w:t>vných odstínů) o tloušťce min.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B783E">
              <w:rPr>
                <w:rFonts w:ascii="Arial" w:eastAsia="Times New Roman" w:hAnsi="Arial" w:cs="Arial"/>
                <w:lang w:eastAsia="cs-CZ"/>
              </w:rPr>
              <w:t>18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půda z LTD o </w:t>
            </w:r>
            <w:r w:rsidR="001B0A2E" w:rsidRPr="00DB783E">
              <w:rPr>
                <w:rFonts w:ascii="Arial" w:eastAsia="Times New Roman" w:hAnsi="Arial" w:cs="Arial"/>
                <w:lang w:eastAsia="cs-CZ"/>
              </w:rPr>
              <w:t>tloušťce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min. 18 mm, LTD nejnižší emisní třídy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hrany boků a dna ABS min. 0,5 mm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přední hrany půdy 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>ABS min. 2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lepené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4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záda jednostranně lakovaná MDF min. 3 mm, případně pohledová ze stejného dezénu jako korpus - dle popisu ve výpisu prvků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440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Dveře, čela zásuvek, stolové desky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LTD (dezény dle aktuálního vzorkovníku odsouhlasit se zákazníkem, předložením min. 40 vzo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rků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dřevodezénu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 xml:space="preserve"> a 40 vzorků bare</w:t>
            </w:r>
            <w:r w:rsidRPr="00DB783E">
              <w:rPr>
                <w:rFonts w:ascii="Arial" w:eastAsia="Times New Roman" w:hAnsi="Arial" w:cs="Arial"/>
                <w:lang w:eastAsia="cs-CZ"/>
              </w:rPr>
              <w:t>vných odstínů) o tloušťce min.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B783E">
              <w:rPr>
                <w:rFonts w:ascii="Arial" w:eastAsia="Times New Roman" w:hAnsi="Arial" w:cs="Arial"/>
                <w:lang w:eastAsia="cs-CZ"/>
              </w:rPr>
              <w:t>18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2 mm v barvě lamina nebo UNI barvy.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dorazy dveří, zásuvek - pryžové proti bouchání dveří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Závěsy dveří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kovové, úhel otvírání min. 110°,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samozavíratelné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93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Úchytky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kovové v imitac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i nerez tvaru U, </w:t>
            </w:r>
            <w:proofErr w:type="spellStart"/>
            <w:r w:rsidR="001B0A2E">
              <w:rPr>
                <w:rFonts w:ascii="Arial" w:eastAsia="Times New Roman" w:hAnsi="Arial" w:cs="Arial"/>
                <w:lang w:eastAsia="cs-CZ"/>
              </w:rPr>
              <w:t>prošroubované</w:t>
            </w:r>
            <w:proofErr w:type="spellEnd"/>
            <w:r w:rsidR="001B0A2E">
              <w:rPr>
                <w:rFonts w:ascii="Arial" w:eastAsia="Times New Roman" w:hAnsi="Arial" w:cs="Arial"/>
                <w:lang w:eastAsia="cs-CZ"/>
              </w:rPr>
              <w:t>,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rozteč 224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0,5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podpěrky kovové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93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police - min. dvě v horních nebo spodních skříňkách, případně dle popisu skříně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Sokl skříní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Rektifikační plastové nohy min. 110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nejlépe odnímatelný sokl s těsněním min 110 mm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Zásuvky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kovové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pojezdnice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, nosnost min. 25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částečný výsuv.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Lůžko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hrany ABS min. 2 mm v barvě lamina nebo UNI barvy.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665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1B0A2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konstrukce lůžka je tvořena </w:t>
            </w:r>
            <w:r w:rsidR="00DB783E" w:rsidRPr="00DB783E">
              <w:rPr>
                <w:rFonts w:ascii="Arial" w:eastAsia="Times New Roman" w:hAnsi="Arial" w:cs="Arial"/>
                <w:lang w:eastAsia="cs-CZ"/>
              </w:rPr>
              <w:t xml:space="preserve">LTD </w:t>
            </w:r>
            <w:proofErr w:type="spellStart"/>
            <w:r w:rsidR="00DB783E" w:rsidRPr="00DB783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="00DB783E" w:rsidRPr="00DB783E">
              <w:rPr>
                <w:rFonts w:ascii="Arial" w:eastAsia="Times New Roman" w:hAnsi="Arial" w:cs="Arial"/>
                <w:lang w:eastAsia="cs-CZ"/>
              </w:rPr>
              <w:t xml:space="preserve">. 36 mm a vloženým lamelovým roštem vsazeným do kovového "L" profilu, který je ukotven po celém obvodu rámu lůžka, v přední a boční části jsou vestavěné zásuvky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4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1B0A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matrace rozměru 900x2000x150 mm (pěnová zdravotní matrace je vyrobena z komfortních pěn a skládá se z 11 cm vysoce stabilní základové HR pěny vysoké objemové hmotnosti a 4 cm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visco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pěny GV5030, profilace do 7 zón, spodní prořezy matrace pro lepší polohování klientů na lůžku, matrace je opatřena potahem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safr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, nosnost matrace 160 kg, Zip do tvaru L, prací na 95°C, pružný ve všech 4 směrech, voděodolný,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paropropustný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, zip krytý okapnicí, vysoký zátěr PU proti zatečení nečistot s membránou – CRIB 5, Nehořlavé jádro matrace.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kuličkové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plnovýsuvy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nosnosti min 50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880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Obklad za lůžkem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obklad LTD je tvořen ze segmentů spojených do sebe min. na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lamelky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, aby se zamezilo </w:t>
            </w:r>
            <w:r w:rsidR="002E484F" w:rsidRPr="00DB783E">
              <w:rPr>
                <w:rFonts w:ascii="Arial" w:eastAsia="Times New Roman" w:hAnsi="Arial" w:cs="Arial"/>
                <w:lang w:eastAsia="cs-CZ"/>
              </w:rPr>
              <w:t>vychýlení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při sesazování dílů na podkladní rošt připevněný ke zdi, poté je zavěšena vrchní část s nikou a výklopnými dveřmi opatřenými nábytkovým zámkem, tento modul je připevněn samostatně na zeď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2E484F">
        <w:trPr>
          <w:trHeight w:val="16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klíče </w:t>
            </w:r>
            <w:r w:rsidR="002E484F" w:rsidRPr="00DB783E">
              <w:rPr>
                <w:rFonts w:ascii="Arial" w:eastAsia="Times New Roman" w:hAnsi="Arial" w:cs="Arial"/>
                <w:lang w:eastAsia="cs-CZ"/>
              </w:rPr>
              <w:t>shodné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s nočním stolkem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2E484F">
        <w:trPr>
          <w:trHeight w:val="733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lastRenderedPageBreak/>
              <w:t>Noční stolek kotvený k obkladu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vrchní deska překližka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. min. </w:t>
            </w:r>
            <w:r w:rsidR="002E484F">
              <w:rPr>
                <w:rFonts w:ascii="Arial" w:eastAsia="Times New Roman" w:hAnsi="Arial" w:cs="Arial"/>
                <w:lang w:eastAsia="cs-CZ"/>
              </w:rPr>
              <w:t>1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8 mm polepena nábytkovým linem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. min. 2 mm např.</w:t>
            </w:r>
            <w:r w:rsidR="001B0A2E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Forbo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v barvě dle výběru zadavatele předložením min. 10ti barevných odstínů , spodní strana opatřena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protitažnou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fólií, ostatní korpus a čílka z LTD dle výběru zadavatele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93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 xml:space="preserve">zámek na horní zásuvce, klíče </w:t>
            </w:r>
            <w:r w:rsidR="001B0A2E" w:rsidRPr="00DB783E">
              <w:rPr>
                <w:rFonts w:ascii="Arial" w:eastAsia="Times New Roman" w:hAnsi="Arial" w:cs="Arial"/>
                <w:lang w:eastAsia="cs-CZ"/>
              </w:rPr>
              <w:t>shodné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 s horní skříňkou obkladu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2E484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102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Jídelní stůl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3E" w:rsidRPr="00DB783E" w:rsidRDefault="00DB783E" w:rsidP="002E484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stolová deska překliž</w:t>
            </w:r>
            <w:r w:rsidR="002E484F">
              <w:rPr>
                <w:rFonts w:ascii="Arial" w:eastAsia="Times New Roman" w:hAnsi="Arial" w:cs="Arial"/>
                <w:lang w:eastAsia="cs-CZ"/>
              </w:rPr>
              <w:t xml:space="preserve">ka </w:t>
            </w:r>
            <w:proofErr w:type="spellStart"/>
            <w:r w:rsidR="002E484F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="002E484F">
              <w:rPr>
                <w:rFonts w:ascii="Arial" w:eastAsia="Times New Roman" w:hAnsi="Arial" w:cs="Arial"/>
                <w:lang w:eastAsia="cs-CZ"/>
              </w:rPr>
              <w:t xml:space="preserve">. min. 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18 mm polepena nábytkovým linem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tl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>. min. 2 mm např.</w:t>
            </w:r>
            <w:r w:rsidR="002E484F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Forbo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v barvě dle výběru zadavatele předlože</w:t>
            </w:r>
            <w:r w:rsidR="002E484F">
              <w:rPr>
                <w:rFonts w:ascii="Arial" w:eastAsia="Times New Roman" w:hAnsi="Arial" w:cs="Arial"/>
                <w:lang w:eastAsia="cs-CZ"/>
              </w:rPr>
              <w:t>ním min. 10ti barevných odstínů</w:t>
            </w:r>
            <w:r w:rsidRPr="00DB783E">
              <w:rPr>
                <w:rFonts w:ascii="Arial" w:eastAsia="Times New Roman" w:hAnsi="Arial" w:cs="Arial"/>
                <w:lang w:eastAsia="cs-CZ"/>
              </w:rPr>
              <w:t xml:space="preserve">, spodní strana opatřena </w:t>
            </w:r>
            <w:proofErr w:type="spellStart"/>
            <w:r w:rsidRPr="00DB783E">
              <w:rPr>
                <w:rFonts w:ascii="Arial" w:eastAsia="Times New Roman" w:hAnsi="Arial" w:cs="Arial"/>
                <w:lang w:eastAsia="cs-CZ"/>
              </w:rPr>
              <w:t>protitažnou</w:t>
            </w:r>
            <w:proofErr w:type="spellEnd"/>
            <w:r w:rsidRPr="00DB783E">
              <w:rPr>
                <w:rFonts w:ascii="Arial" w:eastAsia="Times New Roman" w:hAnsi="Arial" w:cs="Arial"/>
                <w:lang w:eastAsia="cs-CZ"/>
              </w:rPr>
              <w:t xml:space="preserve"> fólií, stolové nohy masiv buk rozměru min. 50x50 mm. Nohy spojeny dokola masivním lubem výšky cca 60 mm (mořeno dle požadavku zadavatele a opatřeno PU matným lakem)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DB783E" w:rsidRPr="00DB783E" w:rsidTr="00DB783E">
        <w:trPr>
          <w:trHeight w:val="234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DB783E" w:rsidRPr="00DB783E" w:rsidTr="00DB783E">
        <w:trPr>
          <w:trHeight w:val="166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83E" w:rsidRP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DB783E" w:rsidRPr="00DB783E" w:rsidTr="00DB783E">
        <w:trPr>
          <w:trHeight w:val="31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83E" w:rsidRDefault="00DB783E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B783E">
              <w:rPr>
                <w:rFonts w:ascii="Arial" w:eastAsia="Times New Roman" w:hAnsi="Arial" w:cs="Arial"/>
                <w:lang w:eastAsia="cs-CZ"/>
              </w:rPr>
              <w:t>**) Uchazeč u každé položky potvrdí, že požadovaný výrobek či funkce je předmětem jeho nabídky a splňuje</w:t>
            </w:r>
            <w:r w:rsidR="002E484F">
              <w:rPr>
                <w:rFonts w:ascii="Arial" w:eastAsia="Times New Roman" w:hAnsi="Arial" w:cs="Arial"/>
                <w:lang w:eastAsia="cs-CZ"/>
              </w:rPr>
              <w:t xml:space="preserve"> požadované technické parametry</w:t>
            </w:r>
          </w:p>
          <w:p w:rsidR="002E484F" w:rsidRDefault="002E484F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2E484F" w:rsidRDefault="002E484F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2E484F" w:rsidRDefault="002E484F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2E484F" w:rsidRPr="00DB783E" w:rsidRDefault="002E484F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V ................................ dne............................................</w:t>
            </w:r>
          </w:p>
        </w:tc>
      </w:tr>
      <w:tr w:rsidR="002E484F" w:rsidRPr="00DB783E" w:rsidTr="00DB783E">
        <w:trPr>
          <w:trHeight w:val="31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84F" w:rsidRPr="00DB783E" w:rsidRDefault="002E484F" w:rsidP="00DB783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E484F" w:rsidRPr="00DB783E" w:rsidTr="00DB783E">
        <w:trPr>
          <w:trHeight w:val="31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84F" w:rsidRDefault="002E484F" w:rsidP="002E484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  <w:p w:rsidR="002E484F" w:rsidRDefault="002E484F" w:rsidP="002E484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  <w:p w:rsidR="002E484F" w:rsidRDefault="002E484F" w:rsidP="002E484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  <w:p w:rsidR="002E484F" w:rsidRDefault="002E484F" w:rsidP="002E484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................................................................</w:t>
            </w:r>
          </w:p>
          <w:p w:rsidR="002E484F" w:rsidRPr="00DB783E" w:rsidRDefault="002E484F" w:rsidP="002E484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Jméno a podpis oprávněného zástupce</w:t>
            </w:r>
          </w:p>
        </w:tc>
      </w:tr>
    </w:tbl>
    <w:p w:rsidR="00DB783E" w:rsidRDefault="00DB783E" w:rsidP="00DB783E"/>
    <w:p w:rsidR="00DB783E" w:rsidRDefault="00DB783E" w:rsidP="00DB783E">
      <w:bookmarkStart w:id="0" w:name="_GoBack"/>
      <w:bookmarkEnd w:id="0"/>
    </w:p>
    <w:sectPr w:rsidR="00DB7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3E"/>
    <w:rsid w:val="001B0A2E"/>
    <w:rsid w:val="002E484F"/>
    <w:rsid w:val="0072197A"/>
    <w:rsid w:val="009F3665"/>
    <w:rsid w:val="00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44E9"/>
  <w15:chartTrackingRefBased/>
  <w15:docId w15:val="{2B0FFEDC-E15E-4F61-9185-DA1E289F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957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1</cp:revision>
  <dcterms:created xsi:type="dcterms:W3CDTF">2019-08-07T14:11:00Z</dcterms:created>
  <dcterms:modified xsi:type="dcterms:W3CDTF">2019-08-07T14:26:00Z</dcterms:modified>
</cp:coreProperties>
</file>